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000" w:firstRow="0" w:lastRow="0" w:firstColumn="0" w:lastColumn="0" w:noHBand="0" w:noVBand="0"/>
      </w:tblPr>
      <w:tblGrid>
        <w:gridCol w:w="4321"/>
        <w:gridCol w:w="5316"/>
      </w:tblGrid>
      <w:tr w:rsidR="00BC4944" w:rsidRPr="00BC4944" w:rsidTr="00783279">
        <w:tc>
          <w:tcPr>
            <w:tcW w:w="10408" w:type="dxa"/>
            <w:gridSpan w:val="2"/>
          </w:tcPr>
          <w:p w:rsidR="00BC4944" w:rsidRPr="00BC4944" w:rsidRDefault="00BC4944" w:rsidP="00BC4944">
            <w:pPr>
              <w:suppressAutoHyphens w:val="0"/>
              <w:ind w:right="-55"/>
              <w:jc w:val="center"/>
              <w:rPr>
                <w:szCs w:val="28"/>
                <w:lang w:eastAsia="ru-RU"/>
              </w:rPr>
            </w:pPr>
            <w:r w:rsidRPr="00BC4944">
              <w:rPr>
                <w:szCs w:val="28"/>
                <w:lang w:eastAsia="ru-RU"/>
              </w:rPr>
              <w:t>Совет депутатов</w:t>
            </w:r>
          </w:p>
          <w:p w:rsidR="00BC4944" w:rsidRPr="00BC4944" w:rsidRDefault="00BC4944" w:rsidP="00BC4944">
            <w:pPr>
              <w:suppressAutoHyphens w:val="0"/>
              <w:ind w:right="-55"/>
              <w:jc w:val="center"/>
              <w:rPr>
                <w:szCs w:val="28"/>
                <w:lang w:eastAsia="ru-RU"/>
              </w:rPr>
            </w:pPr>
            <w:r w:rsidRPr="00BC4944">
              <w:rPr>
                <w:szCs w:val="28"/>
                <w:lang w:eastAsia="ru-RU"/>
              </w:rPr>
              <w:t>города Тогучина</w:t>
            </w:r>
          </w:p>
          <w:p w:rsidR="00BC4944" w:rsidRPr="00BC4944" w:rsidRDefault="00BC4944" w:rsidP="00BC4944">
            <w:pPr>
              <w:suppressAutoHyphens w:val="0"/>
              <w:ind w:right="-55"/>
              <w:jc w:val="center"/>
              <w:rPr>
                <w:szCs w:val="28"/>
                <w:lang w:eastAsia="ru-RU"/>
              </w:rPr>
            </w:pPr>
            <w:r w:rsidRPr="00BC4944">
              <w:rPr>
                <w:szCs w:val="28"/>
                <w:lang w:eastAsia="ru-RU"/>
              </w:rPr>
              <w:t>Тогучинского района</w:t>
            </w:r>
          </w:p>
        </w:tc>
      </w:tr>
      <w:tr w:rsidR="00BC4944" w:rsidRPr="00BC4944" w:rsidTr="00783279">
        <w:trPr>
          <w:trHeight w:val="567"/>
        </w:trPr>
        <w:tc>
          <w:tcPr>
            <w:tcW w:w="10408" w:type="dxa"/>
            <w:gridSpan w:val="2"/>
          </w:tcPr>
          <w:p w:rsidR="00BC4944" w:rsidRPr="00BC4944" w:rsidRDefault="00BC4944" w:rsidP="00BC4944">
            <w:pPr>
              <w:suppressAutoHyphens w:val="0"/>
              <w:ind w:right="-55"/>
              <w:jc w:val="center"/>
              <w:rPr>
                <w:szCs w:val="28"/>
                <w:lang w:eastAsia="ru-RU"/>
              </w:rPr>
            </w:pPr>
            <w:r w:rsidRPr="00BC4944">
              <w:rPr>
                <w:szCs w:val="28"/>
                <w:lang w:eastAsia="ru-RU"/>
              </w:rPr>
              <w:t>Новосибирской области</w:t>
            </w:r>
          </w:p>
        </w:tc>
      </w:tr>
      <w:tr w:rsidR="00BC4944" w:rsidRPr="00BC4944" w:rsidTr="00783279">
        <w:tc>
          <w:tcPr>
            <w:tcW w:w="10408" w:type="dxa"/>
            <w:gridSpan w:val="2"/>
          </w:tcPr>
          <w:p w:rsidR="00BC4944" w:rsidRPr="00BC4944" w:rsidRDefault="00BC4944" w:rsidP="00BC4944">
            <w:pPr>
              <w:suppressAutoHyphens w:val="0"/>
              <w:ind w:right="-55"/>
              <w:jc w:val="center"/>
              <w:rPr>
                <w:szCs w:val="28"/>
                <w:lang w:eastAsia="ru-RU"/>
              </w:rPr>
            </w:pPr>
            <w:r w:rsidRPr="00BC4944">
              <w:rPr>
                <w:szCs w:val="28"/>
                <w:lang w:eastAsia="ru-RU"/>
              </w:rPr>
              <w:t>РЕШЕНИЕ</w:t>
            </w:r>
          </w:p>
        </w:tc>
      </w:tr>
      <w:tr w:rsidR="00BC4944" w:rsidRPr="00BC4944" w:rsidTr="00783279">
        <w:trPr>
          <w:trHeight w:val="567"/>
        </w:trPr>
        <w:tc>
          <w:tcPr>
            <w:tcW w:w="10408" w:type="dxa"/>
            <w:gridSpan w:val="2"/>
          </w:tcPr>
          <w:p w:rsidR="00BC4944" w:rsidRPr="00BC4944" w:rsidRDefault="00BC4944" w:rsidP="00BC4944">
            <w:pPr>
              <w:suppressAutoHyphens w:val="0"/>
              <w:ind w:right="-55"/>
              <w:jc w:val="center"/>
              <w:rPr>
                <w:szCs w:val="28"/>
                <w:lang w:eastAsia="ru-RU"/>
              </w:rPr>
            </w:pPr>
            <w:r w:rsidRPr="00BC4944">
              <w:rPr>
                <w:szCs w:val="28"/>
                <w:lang w:eastAsia="ru-RU"/>
              </w:rPr>
              <w:t>девятой сессии</w:t>
            </w:r>
          </w:p>
          <w:p w:rsidR="00BC4944" w:rsidRPr="00BC4944" w:rsidRDefault="00BC4944" w:rsidP="00BC4944">
            <w:pPr>
              <w:suppressAutoHyphens w:val="0"/>
              <w:ind w:right="-55"/>
              <w:jc w:val="center"/>
              <w:rPr>
                <w:szCs w:val="28"/>
                <w:lang w:eastAsia="ru-RU"/>
              </w:rPr>
            </w:pPr>
            <w:r w:rsidRPr="00BC4944">
              <w:rPr>
                <w:szCs w:val="28"/>
                <w:lang w:eastAsia="ru-RU"/>
              </w:rPr>
              <w:t>восьмого созыва</w:t>
            </w:r>
          </w:p>
          <w:p w:rsidR="00BC4944" w:rsidRPr="00BC4944" w:rsidRDefault="00BC4944" w:rsidP="00BC4944">
            <w:pPr>
              <w:suppressAutoHyphens w:val="0"/>
              <w:ind w:right="-55"/>
              <w:jc w:val="center"/>
              <w:rPr>
                <w:szCs w:val="28"/>
                <w:lang w:eastAsia="ru-RU"/>
              </w:rPr>
            </w:pPr>
            <w:r w:rsidRPr="00BC4944">
              <w:rPr>
                <w:szCs w:val="28"/>
                <w:lang w:eastAsia="ru-RU"/>
              </w:rPr>
              <w:t xml:space="preserve"> </w:t>
            </w:r>
          </w:p>
        </w:tc>
      </w:tr>
      <w:tr w:rsidR="00BC4944" w:rsidRPr="00BC4944" w:rsidTr="00783279">
        <w:tc>
          <w:tcPr>
            <w:tcW w:w="4604" w:type="dxa"/>
            <w:vAlign w:val="center"/>
          </w:tcPr>
          <w:p w:rsidR="00BC4944" w:rsidRPr="00BC4944" w:rsidRDefault="0073189F" w:rsidP="00BC4944">
            <w:pPr>
              <w:suppressAutoHyphens w:val="0"/>
              <w:ind w:right="-55"/>
              <w:rPr>
                <w:szCs w:val="28"/>
                <w:lang w:eastAsia="ru-RU"/>
              </w:rPr>
            </w:pPr>
            <w:r w:rsidRPr="00BC4944">
              <w:rPr>
                <w:szCs w:val="28"/>
                <w:lang w:eastAsia="ru-RU"/>
              </w:rPr>
              <w:t>О</w:t>
            </w:r>
            <w:r w:rsidR="00BC4944" w:rsidRPr="00BC4944">
              <w:rPr>
                <w:szCs w:val="28"/>
                <w:lang w:eastAsia="ru-RU"/>
              </w:rPr>
              <w:t>т</w:t>
            </w:r>
            <w:r>
              <w:rPr>
                <w:szCs w:val="28"/>
                <w:lang w:eastAsia="ru-RU"/>
              </w:rPr>
              <w:t xml:space="preserve"> 25.06.2026</w:t>
            </w:r>
            <w:bookmarkStart w:id="0" w:name="_GoBack"/>
            <w:bookmarkEnd w:id="0"/>
            <w:r w:rsidR="00BC4944" w:rsidRPr="00BC4944">
              <w:rPr>
                <w:szCs w:val="28"/>
                <w:lang w:eastAsia="ru-RU"/>
              </w:rPr>
              <w:t xml:space="preserve"> </w:t>
            </w:r>
          </w:p>
        </w:tc>
        <w:tc>
          <w:tcPr>
            <w:tcW w:w="5804" w:type="dxa"/>
            <w:vAlign w:val="center"/>
          </w:tcPr>
          <w:p w:rsidR="00BC4944" w:rsidRPr="00BC4944" w:rsidRDefault="00BC4944" w:rsidP="00BC4944">
            <w:pPr>
              <w:suppressAutoHyphens w:val="0"/>
              <w:ind w:right="-55"/>
              <w:jc w:val="center"/>
              <w:rPr>
                <w:szCs w:val="28"/>
                <w:lang w:eastAsia="ru-RU"/>
              </w:rPr>
            </w:pPr>
            <w:r w:rsidRPr="00BC4944">
              <w:rPr>
                <w:szCs w:val="28"/>
                <w:lang w:eastAsia="ru-RU"/>
              </w:rPr>
              <w:t xml:space="preserve">                                                               № </w:t>
            </w:r>
            <w:r w:rsidR="0073189F">
              <w:rPr>
                <w:szCs w:val="28"/>
                <w:lang w:eastAsia="ru-RU"/>
              </w:rPr>
              <w:t>43</w:t>
            </w:r>
          </w:p>
        </w:tc>
      </w:tr>
    </w:tbl>
    <w:p w:rsidR="009F3078" w:rsidRDefault="009F3078" w:rsidP="00844620">
      <w:pPr>
        <w:pStyle w:val="---"/>
        <w:numPr>
          <w:ilvl w:val="0"/>
          <w:numId w:val="0"/>
        </w:numPr>
        <w:jc w:val="both"/>
        <w:rPr>
          <w:sz w:val="28"/>
        </w:rPr>
      </w:pPr>
    </w:p>
    <w:p w:rsidR="00544B43" w:rsidRDefault="00544B43" w:rsidP="00BC4944">
      <w:pPr>
        <w:rPr>
          <w:szCs w:val="28"/>
        </w:rPr>
      </w:pPr>
      <w:r>
        <w:rPr>
          <w:szCs w:val="28"/>
        </w:rPr>
        <w:t xml:space="preserve">О передаче полномочий в сфере дорожной деятельности на территории </w:t>
      </w:r>
      <w:r w:rsidR="00BC4944">
        <w:rPr>
          <w:szCs w:val="28"/>
        </w:rPr>
        <w:t xml:space="preserve">города Тогучина </w:t>
      </w:r>
      <w:r>
        <w:rPr>
          <w:szCs w:val="28"/>
        </w:rPr>
        <w:t>Тогучинского района Новосибирской области администрации Тогучинского района Новосибирской области</w:t>
      </w:r>
    </w:p>
    <w:p w:rsidR="00421ED2" w:rsidRDefault="00544B43" w:rsidP="00BC4944">
      <w:pPr>
        <w:rPr>
          <w:szCs w:val="28"/>
        </w:rPr>
      </w:pPr>
      <w:r>
        <w:rPr>
          <w:szCs w:val="28"/>
        </w:rPr>
        <w:t xml:space="preserve"> на 2027-2029 гг.</w:t>
      </w:r>
    </w:p>
    <w:p w:rsidR="00421ED2" w:rsidRDefault="00421ED2" w:rsidP="00421ED2">
      <w:pPr>
        <w:rPr>
          <w:szCs w:val="28"/>
        </w:rPr>
      </w:pPr>
    </w:p>
    <w:p w:rsidR="00421ED2" w:rsidRDefault="00BC4944" w:rsidP="00421ED2">
      <w:pPr>
        <w:jc w:val="both"/>
        <w:rPr>
          <w:szCs w:val="28"/>
        </w:rPr>
      </w:pPr>
      <w:r>
        <w:rPr>
          <w:szCs w:val="28"/>
        </w:rPr>
        <w:t xml:space="preserve">        </w:t>
      </w:r>
      <w:r w:rsidR="009242CF">
        <w:rPr>
          <w:szCs w:val="28"/>
        </w:rPr>
        <w:t xml:space="preserve">В соответствии с </w:t>
      </w:r>
      <w:r w:rsidR="0070359C">
        <w:rPr>
          <w:szCs w:val="28"/>
        </w:rPr>
        <w:t>ч.1 статьи 91</w:t>
      </w:r>
      <w:r w:rsidR="00553904">
        <w:rPr>
          <w:szCs w:val="28"/>
        </w:rPr>
        <w:t xml:space="preserve"> Федерального закона от 20.03.</w:t>
      </w:r>
      <w:r w:rsidR="0070359C">
        <w:rPr>
          <w:szCs w:val="28"/>
        </w:rPr>
        <w:t xml:space="preserve">2025 года № 33-ФЗ «Об общих принципах организации местного самоуправления в единой системе публичной власти», </w:t>
      </w:r>
      <w:r w:rsidR="00EC635D">
        <w:rPr>
          <w:szCs w:val="28"/>
        </w:rPr>
        <w:t xml:space="preserve">ч.4 ст.15 </w:t>
      </w:r>
      <w:r w:rsidR="00A70AF6">
        <w:rPr>
          <w:szCs w:val="28"/>
        </w:rPr>
        <w:t>Федерального</w:t>
      </w:r>
      <w:r w:rsidR="009242CF">
        <w:rPr>
          <w:szCs w:val="28"/>
        </w:rPr>
        <w:t xml:space="preserve"> закона от </w:t>
      </w:r>
      <w:r w:rsidR="00EC635D">
        <w:rPr>
          <w:szCs w:val="28"/>
        </w:rPr>
        <w:t>16.10.2003 № 131</w:t>
      </w:r>
      <w:r w:rsidR="00A70AF6">
        <w:rPr>
          <w:szCs w:val="28"/>
        </w:rPr>
        <w:t xml:space="preserve">-ФЗ «Об общих принципах организации местного самоуправления в </w:t>
      </w:r>
      <w:r w:rsidR="00EC635D">
        <w:rPr>
          <w:szCs w:val="28"/>
        </w:rPr>
        <w:t>Российской Федерации»,</w:t>
      </w:r>
      <w:r w:rsidR="00A70AF6">
        <w:rPr>
          <w:szCs w:val="28"/>
        </w:rPr>
        <w:t xml:space="preserve"> руководствуясь Уставом </w:t>
      </w:r>
      <w:r>
        <w:rPr>
          <w:szCs w:val="28"/>
        </w:rPr>
        <w:t>города Тогучина</w:t>
      </w:r>
      <w:r w:rsidR="00C01E34">
        <w:rPr>
          <w:szCs w:val="28"/>
        </w:rPr>
        <w:t xml:space="preserve"> </w:t>
      </w:r>
      <w:proofErr w:type="gramStart"/>
      <w:r w:rsidR="00C01E34">
        <w:rPr>
          <w:szCs w:val="28"/>
        </w:rPr>
        <w:t xml:space="preserve">Тогучинского </w:t>
      </w:r>
      <w:r w:rsidR="00042F2A">
        <w:rPr>
          <w:szCs w:val="28"/>
        </w:rPr>
        <w:t xml:space="preserve"> района</w:t>
      </w:r>
      <w:proofErr w:type="gramEnd"/>
      <w:r w:rsidR="00042F2A">
        <w:rPr>
          <w:szCs w:val="28"/>
        </w:rPr>
        <w:t xml:space="preserve"> Новосибирской области,</w:t>
      </w:r>
      <w:r w:rsidR="00A70AF6">
        <w:rPr>
          <w:szCs w:val="28"/>
        </w:rPr>
        <w:t xml:space="preserve"> </w:t>
      </w:r>
      <w:r w:rsidR="00421ED2">
        <w:rPr>
          <w:szCs w:val="28"/>
        </w:rPr>
        <w:t>Совета д</w:t>
      </w:r>
      <w:r w:rsidR="00A70AF6">
        <w:rPr>
          <w:szCs w:val="28"/>
        </w:rPr>
        <w:t xml:space="preserve">епутатов </w:t>
      </w:r>
      <w:r>
        <w:rPr>
          <w:szCs w:val="28"/>
        </w:rPr>
        <w:t>города Тогучина</w:t>
      </w:r>
      <w:r w:rsidR="00C01E34">
        <w:rPr>
          <w:szCs w:val="28"/>
        </w:rPr>
        <w:t xml:space="preserve"> </w:t>
      </w:r>
      <w:r w:rsidR="00A70AF6">
        <w:rPr>
          <w:szCs w:val="28"/>
        </w:rPr>
        <w:t>Тогучинского района</w:t>
      </w:r>
      <w:r w:rsidR="00421ED2">
        <w:rPr>
          <w:szCs w:val="28"/>
        </w:rPr>
        <w:t xml:space="preserve"> Новосибирск</w:t>
      </w:r>
      <w:r w:rsidR="00A70AF6">
        <w:rPr>
          <w:szCs w:val="28"/>
        </w:rPr>
        <w:t>ой области</w:t>
      </w:r>
      <w:r w:rsidR="0070359C">
        <w:rPr>
          <w:szCs w:val="28"/>
        </w:rPr>
        <w:t xml:space="preserve"> </w:t>
      </w:r>
    </w:p>
    <w:p w:rsidR="00A376D8" w:rsidRDefault="00A376D8" w:rsidP="00421ED2">
      <w:pPr>
        <w:jc w:val="both"/>
        <w:rPr>
          <w:szCs w:val="28"/>
        </w:rPr>
      </w:pPr>
    </w:p>
    <w:p w:rsidR="00A70AF6" w:rsidRDefault="00A70AF6" w:rsidP="00421ED2">
      <w:pPr>
        <w:jc w:val="both"/>
        <w:rPr>
          <w:szCs w:val="28"/>
        </w:rPr>
      </w:pPr>
      <w:r>
        <w:rPr>
          <w:szCs w:val="28"/>
        </w:rPr>
        <w:t>РЕШИЛ:</w:t>
      </w:r>
    </w:p>
    <w:p w:rsidR="00EA583C" w:rsidRDefault="00EA583C" w:rsidP="00A376D8">
      <w:pPr>
        <w:jc w:val="both"/>
        <w:rPr>
          <w:szCs w:val="28"/>
        </w:rPr>
      </w:pPr>
    </w:p>
    <w:p w:rsidR="00DA1AF0" w:rsidRDefault="00673620" w:rsidP="00DA1AF0">
      <w:pPr>
        <w:jc w:val="both"/>
        <w:rPr>
          <w:szCs w:val="28"/>
        </w:rPr>
      </w:pPr>
      <w:r>
        <w:rPr>
          <w:szCs w:val="28"/>
        </w:rPr>
        <w:t xml:space="preserve">      </w:t>
      </w:r>
      <w:r w:rsidR="00EC635D">
        <w:rPr>
          <w:szCs w:val="28"/>
        </w:rPr>
        <w:t>1.</w:t>
      </w:r>
      <w:r w:rsidR="00042F2A">
        <w:rPr>
          <w:szCs w:val="28"/>
        </w:rPr>
        <w:t>Передать а</w:t>
      </w:r>
      <w:r w:rsidR="00A70AF6" w:rsidRPr="00EC635D">
        <w:rPr>
          <w:szCs w:val="28"/>
        </w:rPr>
        <w:t xml:space="preserve">дминистрации Тогучинского района Новосибирской области </w:t>
      </w:r>
      <w:r w:rsidR="00042F2A">
        <w:rPr>
          <w:szCs w:val="28"/>
        </w:rPr>
        <w:t xml:space="preserve">полномочия </w:t>
      </w:r>
      <w:r w:rsidR="00DA1AF0">
        <w:rPr>
          <w:szCs w:val="28"/>
        </w:rPr>
        <w:t xml:space="preserve">в сфере дорожной деятельности в отношении автомобильных дорог местного значения в границах </w:t>
      </w:r>
      <w:r w:rsidR="00BC4944">
        <w:rPr>
          <w:szCs w:val="28"/>
        </w:rPr>
        <w:t>города Тогучина</w:t>
      </w:r>
      <w:r w:rsidR="00DA1AF0">
        <w:rPr>
          <w:szCs w:val="28"/>
        </w:rPr>
        <w:t xml:space="preserve">  Тогучинского района Ново</w:t>
      </w:r>
      <w:r w:rsidR="00544B43">
        <w:rPr>
          <w:szCs w:val="28"/>
        </w:rPr>
        <w:t>сибирской области  и обеспечение</w:t>
      </w:r>
      <w:r w:rsidR="00DA1AF0">
        <w:rPr>
          <w:szCs w:val="28"/>
        </w:rPr>
        <w:t xml:space="preserve"> безопасности дорожного движения на них, включая создание и обеспечение функционирования парковок (</w:t>
      </w:r>
      <w:r w:rsidR="00544B43">
        <w:rPr>
          <w:szCs w:val="28"/>
        </w:rPr>
        <w:t>парковочных мест), осуществление</w:t>
      </w:r>
      <w:r w:rsidR="00DA1AF0">
        <w:rPr>
          <w:szCs w:val="28"/>
        </w:rPr>
        <w:t xml:space="preserve"> муниципального контроля на автомобильном транспорте, городском наземном электрическом транспорте и в дорожном хозяйстве в границах </w:t>
      </w:r>
      <w:r w:rsidR="00BC4944">
        <w:rPr>
          <w:szCs w:val="28"/>
        </w:rPr>
        <w:t>городского</w:t>
      </w:r>
      <w:r w:rsidR="00DA1AF0">
        <w:rPr>
          <w:szCs w:val="28"/>
        </w:rPr>
        <w:t xml:space="preserve"> поселения,  организации дорожного</w:t>
      </w:r>
      <w:r w:rsidR="00544B43">
        <w:rPr>
          <w:szCs w:val="28"/>
        </w:rPr>
        <w:t xml:space="preserve"> движения, а также осуществление</w:t>
      </w:r>
      <w:r w:rsidR="00DA1AF0">
        <w:rPr>
          <w:szCs w:val="28"/>
        </w:rPr>
        <w:t xml:space="preserve"> иных полномочий в области использования автомобильных дорог и осуществления дорожной деятельности в соответствии  с законодательством Российской Федерации.</w:t>
      </w:r>
    </w:p>
    <w:p w:rsidR="00DA1AF0" w:rsidRDefault="00DA1AF0" w:rsidP="00DA1AF0">
      <w:pPr>
        <w:jc w:val="both"/>
        <w:rPr>
          <w:szCs w:val="28"/>
        </w:rPr>
      </w:pPr>
      <w:r>
        <w:rPr>
          <w:szCs w:val="28"/>
        </w:rPr>
        <w:t xml:space="preserve">      </w:t>
      </w:r>
      <w:r w:rsidR="00C57FC3">
        <w:rPr>
          <w:szCs w:val="28"/>
        </w:rPr>
        <w:t xml:space="preserve">2. Заключить с администрацией Тогучинского района Новосибирской области соглашение  о </w:t>
      </w:r>
      <w:r w:rsidR="00EA583C">
        <w:rPr>
          <w:szCs w:val="28"/>
        </w:rPr>
        <w:t>финансировании переданных полномочий</w:t>
      </w:r>
      <w:r w:rsidR="00C57FC3">
        <w:rPr>
          <w:szCs w:val="28"/>
        </w:rPr>
        <w:t xml:space="preserve"> в </w:t>
      </w:r>
      <w:r>
        <w:rPr>
          <w:szCs w:val="28"/>
        </w:rPr>
        <w:t xml:space="preserve">сфере дорожной деятельности в отношении автомобильных дорог местного значения в границах </w:t>
      </w:r>
      <w:r w:rsidR="00BC4944">
        <w:rPr>
          <w:szCs w:val="28"/>
        </w:rPr>
        <w:t>города Тогучина</w:t>
      </w:r>
      <w:r>
        <w:rPr>
          <w:szCs w:val="28"/>
        </w:rPr>
        <w:t xml:space="preserve"> Тогучинского района Новосибирской области и обеспечения безопасности дорожного движения на них, включая создание и обеспечение функционирования парковок (парковочных мест), осуществления муниципального контроля на автомобильном транспорте, городском наземном электрическом транспорте и в дорожном хозяйстве в границах </w:t>
      </w:r>
      <w:r w:rsidR="00BC4944">
        <w:rPr>
          <w:szCs w:val="28"/>
        </w:rPr>
        <w:t>городского</w:t>
      </w:r>
      <w:r>
        <w:rPr>
          <w:szCs w:val="28"/>
        </w:rPr>
        <w:t xml:space="preserve"> поселения,  организации дорожного движения, а также осуществления иных полномочий в области использования автомобильных дорог и осуществления </w:t>
      </w:r>
      <w:r>
        <w:rPr>
          <w:szCs w:val="28"/>
        </w:rPr>
        <w:lastRenderedPageBreak/>
        <w:t>дорожной деятельности в соответствии  с законодательством Российской Федерации.</w:t>
      </w:r>
    </w:p>
    <w:p w:rsidR="00042F2A" w:rsidRDefault="00A376D8" w:rsidP="00DA1AF0">
      <w:pPr>
        <w:jc w:val="both"/>
        <w:rPr>
          <w:szCs w:val="28"/>
        </w:rPr>
      </w:pPr>
      <w:r>
        <w:rPr>
          <w:szCs w:val="28"/>
        </w:rPr>
        <w:t>3. Решение опубликовать в</w:t>
      </w:r>
      <w:r w:rsidR="00DA1AF0">
        <w:rPr>
          <w:szCs w:val="28"/>
        </w:rPr>
        <w:t xml:space="preserve"> периодичном печатном издании </w:t>
      </w:r>
      <w:r w:rsidR="00BC4944">
        <w:rPr>
          <w:szCs w:val="28"/>
        </w:rPr>
        <w:t>органов местного самоуправления «</w:t>
      </w:r>
      <w:r w:rsidR="00EA583C">
        <w:rPr>
          <w:szCs w:val="28"/>
        </w:rPr>
        <w:t>Вестник</w:t>
      </w:r>
      <w:r w:rsidR="00BC4944">
        <w:rPr>
          <w:szCs w:val="28"/>
        </w:rPr>
        <w:t xml:space="preserve"> города Тогучина</w:t>
      </w:r>
      <w:r w:rsidR="00EA583C">
        <w:rPr>
          <w:szCs w:val="28"/>
        </w:rPr>
        <w:t>» и разместить</w:t>
      </w:r>
      <w:r>
        <w:rPr>
          <w:szCs w:val="28"/>
        </w:rPr>
        <w:t xml:space="preserve"> на официальном</w:t>
      </w:r>
      <w:r w:rsidR="00DA1AF0">
        <w:rPr>
          <w:szCs w:val="28"/>
        </w:rPr>
        <w:t xml:space="preserve"> сайте администрации </w:t>
      </w:r>
      <w:r w:rsidR="00BC4944">
        <w:rPr>
          <w:szCs w:val="28"/>
        </w:rPr>
        <w:t>города Тогучина</w:t>
      </w:r>
      <w:r>
        <w:rPr>
          <w:szCs w:val="28"/>
        </w:rPr>
        <w:t xml:space="preserve"> Тогучинского района Новосибирской области.</w:t>
      </w:r>
    </w:p>
    <w:p w:rsidR="00421ED2" w:rsidRPr="00800918" w:rsidRDefault="00421ED2" w:rsidP="00DA1AF0">
      <w:pPr>
        <w:jc w:val="both"/>
        <w:rPr>
          <w:b/>
          <w:i/>
          <w:szCs w:val="28"/>
        </w:rPr>
      </w:pPr>
    </w:p>
    <w:p w:rsidR="00421ED2" w:rsidRDefault="00421ED2" w:rsidP="00DA1AF0">
      <w:pPr>
        <w:pStyle w:val="21"/>
        <w:jc w:val="both"/>
        <w:rPr>
          <w:b w:val="0"/>
          <w:i w:val="0"/>
          <w:sz w:val="28"/>
          <w:szCs w:val="28"/>
        </w:rPr>
      </w:pPr>
    </w:p>
    <w:p w:rsidR="005401F0" w:rsidRPr="00800918" w:rsidRDefault="005401F0" w:rsidP="00DA1AF0">
      <w:pPr>
        <w:pStyle w:val="21"/>
        <w:jc w:val="both"/>
        <w:rPr>
          <w:b w:val="0"/>
          <w:i w:val="0"/>
          <w:sz w:val="28"/>
          <w:szCs w:val="28"/>
        </w:rPr>
      </w:pPr>
    </w:p>
    <w:tbl>
      <w:tblPr>
        <w:tblW w:w="10173" w:type="dxa"/>
        <w:tblLook w:val="01E0" w:firstRow="1" w:lastRow="1" w:firstColumn="1" w:lastColumn="1" w:noHBand="0" w:noVBand="0"/>
      </w:tblPr>
      <w:tblGrid>
        <w:gridCol w:w="4428"/>
        <w:gridCol w:w="1080"/>
        <w:gridCol w:w="4665"/>
      </w:tblGrid>
      <w:tr w:rsidR="00BC4944" w:rsidRPr="00BC4944" w:rsidTr="00783279">
        <w:tc>
          <w:tcPr>
            <w:tcW w:w="4428" w:type="dxa"/>
            <w:shd w:val="clear" w:color="auto" w:fill="auto"/>
          </w:tcPr>
          <w:p w:rsidR="00BC4944" w:rsidRPr="00BC4944" w:rsidRDefault="00BC4944" w:rsidP="00BC4944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  <w:r w:rsidRPr="00BC4944">
              <w:rPr>
                <w:szCs w:val="28"/>
                <w:lang w:eastAsia="ru-RU"/>
              </w:rPr>
              <w:t>Глава города Тогучина Тогучинского района Новосибирской области</w:t>
            </w:r>
          </w:p>
          <w:p w:rsidR="00BC4944" w:rsidRPr="00BC4944" w:rsidRDefault="00BC4944" w:rsidP="00BC4944">
            <w:pPr>
              <w:widowControl w:val="0"/>
              <w:suppressAutoHyphens w:val="0"/>
              <w:autoSpaceDE w:val="0"/>
              <w:autoSpaceDN w:val="0"/>
              <w:adjustRightInd w:val="0"/>
              <w:ind w:firstLine="720"/>
              <w:jc w:val="both"/>
              <w:rPr>
                <w:rFonts w:eastAsia="Calibri"/>
                <w:szCs w:val="28"/>
                <w:lang w:eastAsia="ru-RU"/>
              </w:rPr>
            </w:pPr>
          </w:p>
          <w:p w:rsidR="00BC4944" w:rsidRPr="00BC4944" w:rsidRDefault="00BC4944" w:rsidP="00BC4944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6"/>
                <w:szCs w:val="26"/>
                <w:lang w:eastAsia="ru-RU"/>
              </w:rPr>
            </w:pPr>
            <w:r w:rsidRPr="00BC4944">
              <w:rPr>
                <w:rFonts w:eastAsia="Calibri"/>
                <w:szCs w:val="28"/>
                <w:lang w:eastAsia="ru-RU"/>
              </w:rPr>
              <w:t>______________ С.В. Федорчук</w:t>
            </w:r>
          </w:p>
        </w:tc>
        <w:tc>
          <w:tcPr>
            <w:tcW w:w="1080" w:type="dxa"/>
            <w:shd w:val="clear" w:color="auto" w:fill="auto"/>
          </w:tcPr>
          <w:p w:rsidR="00BC4944" w:rsidRPr="00BC4944" w:rsidRDefault="00BC4944" w:rsidP="00BC4944">
            <w:pPr>
              <w:widowControl w:val="0"/>
              <w:suppressAutoHyphens w:val="0"/>
              <w:autoSpaceDE w:val="0"/>
              <w:autoSpaceDN w:val="0"/>
              <w:adjustRightInd w:val="0"/>
              <w:ind w:firstLine="720"/>
              <w:jc w:val="both"/>
              <w:rPr>
                <w:rFonts w:eastAsia="Calibri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4665" w:type="dxa"/>
            <w:shd w:val="clear" w:color="auto" w:fill="auto"/>
          </w:tcPr>
          <w:p w:rsidR="00BC4944" w:rsidRPr="00BC4944" w:rsidRDefault="00BC4944" w:rsidP="00BC4944">
            <w:pPr>
              <w:widowControl w:val="0"/>
              <w:suppressAutoHyphens w:val="0"/>
              <w:autoSpaceDE w:val="0"/>
              <w:autoSpaceDN w:val="0"/>
              <w:adjustRightInd w:val="0"/>
              <w:ind w:firstLine="21"/>
              <w:rPr>
                <w:szCs w:val="28"/>
                <w:lang w:eastAsia="ru-RU"/>
              </w:rPr>
            </w:pPr>
            <w:r w:rsidRPr="00BC4944">
              <w:rPr>
                <w:szCs w:val="28"/>
                <w:lang w:eastAsia="ru-RU"/>
              </w:rPr>
              <w:t>Председатель Совета депутатов</w:t>
            </w:r>
          </w:p>
          <w:p w:rsidR="00BC4944" w:rsidRPr="00BC4944" w:rsidRDefault="00BC4944" w:rsidP="00BC4944">
            <w:pPr>
              <w:widowControl w:val="0"/>
              <w:suppressAutoHyphens w:val="0"/>
              <w:autoSpaceDE w:val="0"/>
              <w:autoSpaceDN w:val="0"/>
              <w:adjustRightInd w:val="0"/>
              <w:ind w:firstLine="21"/>
              <w:rPr>
                <w:szCs w:val="28"/>
                <w:lang w:eastAsia="ru-RU"/>
              </w:rPr>
            </w:pPr>
            <w:r w:rsidRPr="00BC4944">
              <w:rPr>
                <w:szCs w:val="28"/>
                <w:lang w:eastAsia="ru-RU"/>
              </w:rPr>
              <w:t>города Тогучина Тогучинского района Новосибирской области</w:t>
            </w:r>
          </w:p>
          <w:p w:rsidR="00BC4944" w:rsidRPr="00BC4944" w:rsidRDefault="00BC4944" w:rsidP="00BC4944">
            <w:pPr>
              <w:widowControl w:val="0"/>
              <w:suppressAutoHyphens w:val="0"/>
              <w:autoSpaceDE w:val="0"/>
              <w:autoSpaceDN w:val="0"/>
              <w:adjustRightInd w:val="0"/>
              <w:ind w:firstLine="720"/>
              <w:jc w:val="both"/>
              <w:rPr>
                <w:rFonts w:eastAsia="Calibri"/>
                <w:szCs w:val="28"/>
                <w:lang w:eastAsia="ru-RU"/>
              </w:rPr>
            </w:pPr>
          </w:p>
          <w:p w:rsidR="00BC4944" w:rsidRPr="00BC4944" w:rsidRDefault="00BC4944" w:rsidP="00BC4944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6"/>
                <w:szCs w:val="26"/>
                <w:lang w:eastAsia="ru-RU"/>
              </w:rPr>
            </w:pPr>
            <w:r w:rsidRPr="00BC4944">
              <w:rPr>
                <w:rFonts w:eastAsia="Calibri"/>
                <w:szCs w:val="28"/>
                <w:lang w:eastAsia="ru-RU"/>
              </w:rPr>
              <w:t xml:space="preserve">________________ Г.В. </w:t>
            </w:r>
            <w:proofErr w:type="spellStart"/>
            <w:r w:rsidRPr="00BC4944">
              <w:rPr>
                <w:rFonts w:eastAsia="Calibri"/>
                <w:szCs w:val="28"/>
                <w:lang w:eastAsia="ru-RU"/>
              </w:rPr>
              <w:t>Престинская</w:t>
            </w:r>
            <w:proofErr w:type="spellEnd"/>
          </w:p>
        </w:tc>
      </w:tr>
    </w:tbl>
    <w:p w:rsidR="009F3078" w:rsidRDefault="009F3078" w:rsidP="00DA1AF0">
      <w:pPr>
        <w:pStyle w:val="---"/>
        <w:numPr>
          <w:ilvl w:val="0"/>
          <w:numId w:val="0"/>
        </w:numPr>
        <w:jc w:val="both"/>
        <w:rPr>
          <w:sz w:val="28"/>
        </w:rPr>
      </w:pPr>
    </w:p>
    <w:p w:rsidR="002C5475" w:rsidRDefault="002C5475" w:rsidP="00DA1AF0">
      <w:pPr>
        <w:pStyle w:val="---"/>
        <w:numPr>
          <w:ilvl w:val="0"/>
          <w:numId w:val="0"/>
        </w:numPr>
        <w:jc w:val="both"/>
        <w:rPr>
          <w:sz w:val="28"/>
        </w:rPr>
      </w:pPr>
    </w:p>
    <w:p w:rsidR="00A376D8" w:rsidRDefault="00A376D8" w:rsidP="00DA1AF0">
      <w:pPr>
        <w:pStyle w:val="---"/>
        <w:numPr>
          <w:ilvl w:val="0"/>
          <w:numId w:val="0"/>
        </w:numPr>
        <w:jc w:val="both"/>
        <w:rPr>
          <w:sz w:val="28"/>
        </w:rPr>
      </w:pPr>
    </w:p>
    <w:p w:rsidR="00A376D8" w:rsidRDefault="00A376D8" w:rsidP="00DA1AF0">
      <w:pPr>
        <w:pStyle w:val="---"/>
        <w:numPr>
          <w:ilvl w:val="0"/>
          <w:numId w:val="0"/>
        </w:numPr>
        <w:jc w:val="both"/>
        <w:rPr>
          <w:sz w:val="28"/>
        </w:rPr>
      </w:pPr>
    </w:p>
    <w:p w:rsidR="00A376D8" w:rsidRDefault="00A376D8" w:rsidP="00DA1AF0">
      <w:pPr>
        <w:pStyle w:val="---"/>
        <w:numPr>
          <w:ilvl w:val="0"/>
          <w:numId w:val="0"/>
        </w:numPr>
        <w:jc w:val="both"/>
        <w:rPr>
          <w:sz w:val="28"/>
        </w:rPr>
      </w:pPr>
    </w:p>
    <w:p w:rsidR="00A376D8" w:rsidRDefault="00A376D8" w:rsidP="00DA1AF0">
      <w:pPr>
        <w:pStyle w:val="---"/>
        <w:numPr>
          <w:ilvl w:val="0"/>
          <w:numId w:val="0"/>
        </w:numPr>
        <w:jc w:val="both"/>
        <w:rPr>
          <w:sz w:val="28"/>
        </w:rPr>
      </w:pPr>
    </w:p>
    <w:p w:rsidR="00A376D8" w:rsidRDefault="00A376D8" w:rsidP="00DA1AF0">
      <w:pPr>
        <w:pStyle w:val="---"/>
        <w:numPr>
          <w:ilvl w:val="0"/>
          <w:numId w:val="0"/>
        </w:numPr>
        <w:jc w:val="both"/>
        <w:rPr>
          <w:sz w:val="28"/>
        </w:rPr>
      </w:pPr>
    </w:p>
    <w:p w:rsidR="00A376D8" w:rsidRDefault="00A376D8" w:rsidP="00DA1AF0">
      <w:pPr>
        <w:pStyle w:val="---"/>
        <w:numPr>
          <w:ilvl w:val="0"/>
          <w:numId w:val="0"/>
        </w:numPr>
        <w:jc w:val="both"/>
        <w:rPr>
          <w:sz w:val="28"/>
        </w:rPr>
      </w:pPr>
    </w:p>
    <w:p w:rsidR="00A376D8" w:rsidRDefault="00A376D8" w:rsidP="00DA1AF0">
      <w:pPr>
        <w:pStyle w:val="---"/>
        <w:numPr>
          <w:ilvl w:val="0"/>
          <w:numId w:val="0"/>
        </w:numPr>
        <w:jc w:val="both"/>
        <w:rPr>
          <w:sz w:val="28"/>
        </w:rPr>
      </w:pPr>
    </w:p>
    <w:p w:rsidR="00A376D8" w:rsidRDefault="00A376D8" w:rsidP="00DA1AF0">
      <w:pPr>
        <w:pStyle w:val="---"/>
        <w:numPr>
          <w:ilvl w:val="0"/>
          <w:numId w:val="0"/>
        </w:numPr>
        <w:jc w:val="both"/>
        <w:rPr>
          <w:sz w:val="28"/>
        </w:rPr>
      </w:pPr>
    </w:p>
    <w:p w:rsidR="00A376D8" w:rsidRDefault="00A376D8" w:rsidP="00DA1AF0">
      <w:pPr>
        <w:pStyle w:val="---"/>
        <w:numPr>
          <w:ilvl w:val="0"/>
          <w:numId w:val="0"/>
        </w:numPr>
        <w:jc w:val="both"/>
        <w:rPr>
          <w:sz w:val="28"/>
        </w:rPr>
      </w:pPr>
    </w:p>
    <w:p w:rsidR="00A376D8" w:rsidRDefault="00A376D8" w:rsidP="00DA1AF0">
      <w:pPr>
        <w:pStyle w:val="---"/>
        <w:numPr>
          <w:ilvl w:val="0"/>
          <w:numId w:val="0"/>
        </w:numPr>
        <w:jc w:val="both"/>
        <w:rPr>
          <w:sz w:val="28"/>
        </w:rPr>
      </w:pPr>
    </w:p>
    <w:p w:rsidR="00A376D8" w:rsidRDefault="00A376D8" w:rsidP="00DA1AF0">
      <w:pPr>
        <w:pStyle w:val="---"/>
        <w:numPr>
          <w:ilvl w:val="0"/>
          <w:numId w:val="0"/>
        </w:numPr>
        <w:jc w:val="both"/>
        <w:rPr>
          <w:sz w:val="28"/>
        </w:rPr>
      </w:pPr>
    </w:p>
    <w:p w:rsidR="00A376D8" w:rsidRDefault="00A376D8" w:rsidP="00DA1AF0">
      <w:pPr>
        <w:pStyle w:val="---"/>
        <w:numPr>
          <w:ilvl w:val="0"/>
          <w:numId w:val="0"/>
        </w:numPr>
        <w:jc w:val="both"/>
        <w:rPr>
          <w:sz w:val="28"/>
        </w:rPr>
      </w:pPr>
    </w:p>
    <w:p w:rsidR="00A376D8" w:rsidRDefault="00A376D8" w:rsidP="00DA1AF0">
      <w:pPr>
        <w:pStyle w:val="---"/>
        <w:numPr>
          <w:ilvl w:val="0"/>
          <w:numId w:val="0"/>
        </w:numPr>
        <w:jc w:val="both"/>
        <w:rPr>
          <w:sz w:val="28"/>
        </w:rPr>
      </w:pPr>
    </w:p>
    <w:p w:rsidR="00A376D8" w:rsidRDefault="00A376D8" w:rsidP="00844620">
      <w:pPr>
        <w:pStyle w:val="---"/>
        <w:numPr>
          <w:ilvl w:val="0"/>
          <w:numId w:val="0"/>
        </w:numPr>
        <w:jc w:val="both"/>
        <w:rPr>
          <w:sz w:val="28"/>
        </w:rPr>
      </w:pPr>
    </w:p>
    <w:p w:rsidR="00A376D8" w:rsidRDefault="00A376D8" w:rsidP="00844620">
      <w:pPr>
        <w:pStyle w:val="---"/>
        <w:numPr>
          <w:ilvl w:val="0"/>
          <w:numId w:val="0"/>
        </w:numPr>
        <w:jc w:val="both"/>
        <w:rPr>
          <w:sz w:val="28"/>
        </w:rPr>
      </w:pPr>
    </w:p>
    <w:p w:rsidR="00A376D8" w:rsidRDefault="00A376D8" w:rsidP="00844620">
      <w:pPr>
        <w:pStyle w:val="---"/>
        <w:numPr>
          <w:ilvl w:val="0"/>
          <w:numId w:val="0"/>
        </w:numPr>
        <w:jc w:val="both"/>
        <w:rPr>
          <w:sz w:val="28"/>
        </w:rPr>
      </w:pPr>
    </w:p>
    <w:p w:rsidR="00A376D8" w:rsidRDefault="00A376D8" w:rsidP="00844620">
      <w:pPr>
        <w:pStyle w:val="---"/>
        <w:numPr>
          <w:ilvl w:val="0"/>
          <w:numId w:val="0"/>
        </w:numPr>
        <w:jc w:val="both"/>
        <w:rPr>
          <w:sz w:val="28"/>
        </w:rPr>
      </w:pPr>
    </w:p>
    <w:p w:rsidR="00A376D8" w:rsidRDefault="00A376D8" w:rsidP="00844620">
      <w:pPr>
        <w:pStyle w:val="---"/>
        <w:numPr>
          <w:ilvl w:val="0"/>
          <w:numId w:val="0"/>
        </w:numPr>
        <w:jc w:val="both"/>
        <w:rPr>
          <w:sz w:val="28"/>
        </w:rPr>
      </w:pPr>
    </w:p>
    <w:p w:rsidR="00A376D8" w:rsidRDefault="00A376D8" w:rsidP="00844620">
      <w:pPr>
        <w:pStyle w:val="---"/>
        <w:numPr>
          <w:ilvl w:val="0"/>
          <w:numId w:val="0"/>
        </w:numPr>
        <w:jc w:val="both"/>
        <w:rPr>
          <w:sz w:val="28"/>
        </w:rPr>
      </w:pPr>
    </w:p>
    <w:p w:rsidR="00A376D8" w:rsidRDefault="00A376D8" w:rsidP="00844620">
      <w:pPr>
        <w:pStyle w:val="---"/>
        <w:numPr>
          <w:ilvl w:val="0"/>
          <w:numId w:val="0"/>
        </w:numPr>
        <w:jc w:val="both"/>
        <w:rPr>
          <w:sz w:val="28"/>
        </w:rPr>
      </w:pPr>
    </w:p>
    <w:p w:rsidR="00A376D8" w:rsidRDefault="00A376D8" w:rsidP="00844620">
      <w:pPr>
        <w:pStyle w:val="---"/>
        <w:numPr>
          <w:ilvl w:val="0"/>
          <w:numId w:val="0"/>
        </w:numPr>
        <w:jc w:val="both"/>
        <w:rPr>
          <w:sz w:val="28"/>
        </w:rPr>
      </w:pPr>
    </w:p>
    <w:p w:rsidR="00A376D8" w:rsidRDefault="00A376D8" w:rsidP="00844620">
      <w:pPr>
        <w:pStyle w:val="---"/>
        <w:numPr>
          <w:ilvl w:val="0"/>
          <w:numId w:val="0"/>
        </w:numPr>
        <w:jc w:val="both"/>
        <w:rPr>
          <w:sz w:val="28"/>
        </w:rPr>
      </w:pPr>
    </w:p>
    <w:p w:rsidR="00A376D8" w:rsidRDefault="00A376D8" w:rsidP="00844620">
      <w:pPr>
        <w:pStyle w:val="---"/>
        <w:numPr>
          <w:ilvl w:val="0"/>
          <w:numId w:val="0"/>
        </w:numPr>
        <w:jc w:val="both"/>
        <w:rPr>
          <w:sz w:val="28"/>
        </w:rPr>
      </w:pPr>
    </w:p>
    <w:p w:rsidR="00A376D8" w:rsidRDefault="00A376D8" w:rsidP="00844620">
      <w:pPr>
        <w:pStyle w:val="---"/>
        <w:numPr>
          <w:ilvl w:val="0"/>
          <w:numId w:val="0"/>
        </w:numPr>
        <w:jc w:val="both"/>
        <w:rPr>
          <w:sz w:val="28"/>
        </w:rPr>
      </w:pPr>
    </w:p>
    <w:p w:rsidR="00A376D8" w:rsidRDefault="00A376D8" w:rsidP="00844620">
      <w:pPr>
        <w:pStyle w:val="---"/>
        <w:numPr>
          <w:ilvl w:val="0"/>
          <w:numId w:val="0"/>
        </w:numPr>
        <w:jc w:val="both"/>
        <w:rPr>
          <w:sz w:val="28"/>
        </w:rPr>
      </w:pPr>
    </w:p>
    <w:p w:rsidR="00A376D8" w:rsidRDefault="00A376D8" w:rsidP="00844620">
      <w:pPr>
        <w:pStyle w:val="---"/>
        <w:numPr>
          <w:ilvl w:val="0"/>
          <w:numId w:val="0"/>
        </w:numPr>
        <w:jc w:val="both"/>
        <w:rPr>
          <w:sz w:val="28"/>
        </w:rPr>
      </w:pPr>
    </w:p>
    <w:p w:rsidR="00EE75AC" w:rsidRDefault="00EE75AC" w:rsidP="00A376D8">
      <w:pPr>
        <w:suppressAutoHyphens w:val="0"/>
        <w:rPr>
          <w:szCs w:val="28"/>
          <w:lang w:eastAsia="ru-RU"/>
        </w:rPr>
      </w:pPr>
      <w:r>
        <w:rPr>
          <w:szCs w:val="28"/>
          <w:lang w:eastAsia="ru-RU"/>
        </w:rPr>
        <w:tab/>
      </w:r>
    </w:p>
    <w:sectPr w:rsidR="00EE75AC">
      <w:pgSz w:w="11906" w:h="16838"/>
      <w:pgMar w:top="851" w:right="851" w:bottom="567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---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2" w15:restartNumberingAfterBreak="0">
    <w:nsid w:val="04207DF8"/>
    <w:multiLevelType w:val="multilevel"/>
    <w:tmpl w:val="D1CE8662"/>
    <w:lvl w:ilvl="0">
      <w:start w:val="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7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" w15:restartNumberingAfterBreak="0">
    <w:nsid w:val="1F8E2FEE"/>
    <w:multiLevelType w:val="hybridMultilevel"/>
    <w:tmpl w:val="88EC33D0"/>
    <w:lvl w:ilvl="0" w:tplc="89F856BA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B139EA"/>
    <w:multiLevelType w:val="hybridMultilevel"/>
    <w:tmpl w:val="604EFF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C87E5D"/>
    <w:multiLevelType w:val="hybridMultilevel"/>
    <w:tmpl w:val="033C56DA"/>
    <w:lvl w:ilvl="0" w:tplc="0B0ABBA4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527EC3"/>
    <w:multiLevelType w:val="multilevel"/>
    <w:tmpl w:val="A70850B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7" w15:restartNumberingAfterBreak="0">
    <w:nsid w:val="3A5509E7"/>
    <w:multiLevelType w:val="multilevel"/>
    <w:tmpl w:val="3588025C"/>
    <w:lvl w:ilvl="0">
      <w:start w:val="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8" w15:restartNumberingAfterBreak="0">
    <w:nsid w:val="3E8C41CA"/>
    <w:multiLevelType w:val="singleLevel"/>
    <w:tmpl w:val="3A5AE7F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41837919"/>
    <w:multiLevelType w:val="multilevel"/>
    <w:tmpl w:val="1CDA42F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253598"/>
    <w:multiLevelType w:val="multilevel"/>
    <w:tmpl w:val="7E42427A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8"/>
      <w:numFmt w:val="decimal"/>
      <w:lvlRestart w:val="0"/>
      <w:lvlText w:val="%1.%2."/>
      <w:lvlJc w:val="left"/>
      <w:pPr>
        <w:ind w:left="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50225F18"/>
    <w:multiLevelType w:val="multilevel"/>
    <w:tmpl w:val="CF8223DC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6"/>
      <w:numFmt w:val="decimal"/>
      <w:lvlText w:val="%1.%2"/>
      <w:lvlJc w:val="left"/>
      <w:pPr>
        <w:ind w:left="7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4"/>
      <w:numFmt w:val="decimal"/>
      <w:lvlRestart w:val="0"/>
      <w:lvlText w:val="%1.%2.%3."/>
      <w:lvlJc w:val="left"/>
      <w:pPr>
        <w:ind w:left="10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7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54080487"/>
    <w:multiLevelType w:val="multilevel"/>
    <w:tmpl w:val="BC86F460"/>
    <w:lvl w:ilvl="0">
      <w:start w:val="3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20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3" w15:restartNumberingAfterBreak="0">
    <w:nsid w:val="5C03283E"/>
    <w:multiLevelType w:val="multilevel"/>
    <w:tmpl w:val="0F1E57B8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0"/>
      <w:numFmt w:val="decimal"/>
      <w:lvlRestart w:val="0"/>
      <w:lvlText w:val="%1.%2."/>
      <w:lvlJc w:val="left"/>
      <w:pPr>
        <w:ind w:left="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5D972D6A"/>
    <w:multiLevelType w:val="multilevel"/>
    <w:tmpl w:val="E13A3390"/>
    <w:lvl w:ilvl="0">
      <w:start w:val="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6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5" w15:restartNumberingAfterBreak="0">
    <w:nsid w:val="64E62346"/>
    <w:multiLevelType w:val="multilevel"/>
    <w:tmpl w:val="F84C31D0"/>
    <w:lvl w:ilvl="0">
      <w:start w:val="3"/>
      <w:numFmt w:val="decimal"/>
      <w:lvlText w:val="%1."/>
      <w:lvlJc w:val="left"/>
      <w:pPr>
        <w:ind w:left="2202" w:hanging="360"/>
      </w:pPr>
    </w:lvl>
    <w:lvl w:ilvl="1">
      <w:start w:val="1"/>
      <w:numFmt w:val="lowerLetter"/>
      <w:lvlText w:val="%2."/>
      <w:lvlJc w:val="left"/>
      <w:pPr>
        <w:ind w:left="2922" w:hanging="360"/>
      </w:pPr>
    </w:lvl>
    <w:lvl w:ilvl="2">
      <w:start w:val="1"/>
      <w:numFmt w:val="lowerRoman"/>
      <w:lvlText w:val="%3."/>
      <w:lvlJc w:val="right"/>
      <w:pPr>
        <w:ind w:left="3642" w:hanging="180"/>
      </w:pPr>
    </w:lvl>
    <w:lvl w:ilvl="3">
      <w:start w:val="1"/>
      <w:numFmt w:val="decimal"/>
      <w:lvlText w:val="%4."/>
      <w:lvlJc w:val="left"/>
      <w:pPr>
        <w:ind w:left="4362" w:hanging="360"/>
      </w:pPr>
    </w:lvl>
    <w:lvl w:ilvl="4">
      <w:start w:val="1"/>
      <w:numFmt w:val="lowerLetter"/>
      <w:lvlText w:val="%5."/>
      <w:lvlJc w:val="left"/>
      <w:pPr>
        <w:ind w:left="5082" w:hanging="360"/>
      </w:pPr>
    </w:lvl>
    <w:lvl w:ilvl="5">
      <w:start w:val="1"/>
      <w:numFmt w:val="lowerRoman"/>
      <w:lvlText w:val="%6."/>
      <w:lvlJc w:val="right"/>
      <w:pPr>
        <w:ind w:left="5802" w:hanging="180"/>
      </w:pPr>
    </w:lvl>
    <w:lvl w:ilvl="6">
      <w:start w:val="1"/>
      <w:numFmt w:val="decimal"/>
      <w:lvlText w:val="%7."/>
      <w:lvlJc w:val="left"/>
      <w:pPr>
        <w:ind w:left="6522" w:hanging="360"/>
      </w:pPr>
    </w:lvl>
    <w:lvl w:ilvl="7">
      <w:start w:val="1"/>
      <w:numFmt w:val="lowerLetter"/>
      <w:lvlText w:val="%8."/>
      <w:lvlJc w:val="left"/>
      <w:pPr>
        <w:ind w:left="7242" w:hanging="360"/>
      </w:pPr>
    </w:lvl>
    <w:lvl w:ilvl="8">
      <w:start w:val="1"/>
      <w:numFmt w:val="lowerRoman"/>
      <w:lvlText w:val="%9."/>
      <w:lvlJc w:val="right"/>
      <w:pPr>
        <w:ind w:left="7962" w:hanging="180"/>
      </w:pPr>
    </w:lvl>
  </w:abstractNum>
  <w:abstractNum w:abstractNumId="16" w15:restartNumberingAfterBreak="0">
    <w:nsid w:val="7C5B7B2E"/>
    <w:multiLevelType w:val="multilevel"/>
    <w:tmpl w:val="3990DC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8"/>
  </w:num>
  <w:num w:numId="4">
    <w:abstractNumId w:val="15"/>
  </w:num>
  <w:num w:numId="5">
    <w:abstractNumId w:val="9"/>
  </w:num>
  <w:num w:numId="6">
    <w:abstractNumId w:val="6"/>
  </w:num>
  <w:num w:numId="7">
    <w:abstractNumId w:val="2"/>
  </w:num>
  <w:num w:numId="8">
    <w:abstractNumId w:val="14"/>
  </w:num>
  <w:num w:numId="9">
    <w:abstractNumId w:val="7"/>
  </w:num>
  <w:num w:numId="10">
    <w:abstractNumId w:val="16"/>
  </w:num>
  <w:num w:numId="11">
    <w:abstractNumId w:val="5"/>
  </w:num>
  <w:num w:numId="12">
    <w:abstractNumId w:val="3"/>
  </w:num>
  <w:num w:numId="13">
    <w:abstractNumId w:val="11"/>
  </w:num>
  <w:num w:numId="14">
    <w:abstractNumId w:val="13"/>
  </w:num>
  <w:num w:numId="15">
    <w:abstractNumId w:val="10"/>
  </w:num>
  <w:num w:numId="16">
    <w:abstractNumId w:val="12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6C8D"/>
    <w:rsid w:val="00014A15"/>
    <w:rsid w:val="0002063A"/>
    <w:rsid w:val="000265FF"/>
    <w:rsid w:val="00034A43"/>
    <w:rsid w:val="00042F2A"/>
    <w:rsid w:val="00057F99"/>
    <w:rsid w:val="000B3660"/>
    <w:rsid w:val="0011691D"/>
    <w:rsid w:val="00145EE9"/>
    <w:rsid w:val="001A2BEE"/>
    <w:rsid w:val="001B4ABC"/>
    <w:rsid w:val="001D6C8D"/>
    <w:rsid w:val="00231385"/>
    <w:rsid w:val="002346B7"/>
    <w:rsid w:val="00235270"/>
    <w:rsid w:val="00251363"/>
    <w:rsid w:val="002575F3"/>
    <w:rsid w:val="00272E09"/>
    <w:rsid w:val="00291153"/>
    <w:rsid w:val="002A53EB"/>
    <w:rsid w:val="002C5475"/>
    <w:rsid w:val="003628E7"/>
    <w:rsid w:val="00393CB8"/>
    <w:rsid w:val="00421ED2"/>
    <w:rsid w:val="00472165"/>
    <w:rsid w:val="00484654"/>
    <w:rsid w:val="0052785B"/>
    <w:rsid w:val="005401F0"/>
    <w:rsid w:val="00544B43"/>
    <w:rsid w:val="00551D03"/>
    <w:rsid w:val="00553904"/>
    <w:rsid w:val="0060435E"/>
    <w:rsid w:val="006227C1"/>
    <w:rsid w:val="00640AD8"/>
    <w:rsid w:val="00673620"/>
    <w:rsid w:val="006A26C9"/>
    <w:rsid w:val="006C27EF"/>
    <w:rsid w:val="0070359C"/>
    <w:rsid w:val="0073189F"/>
    <w:rsid w:val="00777D04"/>
    <w:rsid w:val="007F0392"/>
    <w:rsid w:val="00821FD1"/>
    <w:rsid w:val="00831361"/>
    <w:rsid w:val="00831BC0"/>
    <w:rsid w:val="00844620"/>
    <w:rsid w:val="00871268"/>
    <w:rsid w:val="008763A5"/>
    <w:rsid w:val="00880F9C"/>
    <w:rsid w:val="008D6EA8"/>
    <w:rsid w:val="009023B9"/>
    <w:rsid w:val="00921FAF"/>
    <w:rsid w:val="009242CF"/>
    <w:rsid w:val="00931B7A"/>
    <w:rsid w:val="009324CC"/>
    <w:rsid w:val="00940BDD"/>
    <w:rsid w:val="009573B1"/>
    <w:rsid w:val="00972653"/>
    <w:rsid w:val="009A6C68"/>
    <w:rsid w:val="009F3078"/>
    <w:rsid w:val="00A10541"/>
    <w:rsid w:val="00A24E47"/>
    <w:rsid w:val="00A3734C"/>
    <w:rsid w:val="00A376D8"/>
    <w:rsid w:val="00A70AF6"/>
    <w:rsid w:val="00AA1120"/>
    <w:rsid w:val="00AB1D37"/>
    <w:rsid w:val="00AE7D00"/>
    <w:rsid w:val="00B160AF"/>
    <w:rsid w:val="00B836ED"/>
    <w:rsid w:val="00BA0D39"/>
    <w:rsid w:val="00BA1A6B"/>
    <w:rsid w:val="00BC4944"/>
    <w:rsid w:val="00BE53BC"/>
    <w:rsid w:val="00C01E34"/>
    <w:rsid w:val="00C103A4"/>
    <w:rsid w:val="00C57FC3"/>
    <w:rsid w:val="00C67BE5"/>
    <w:rsid w:val="00CD392C"/>
    <w:rsid w:val="00D841C3"/>
    <w:rsid w:val="00DA1AF0"/>
    <w:rsid w:val="00DA40F9"/>
    <w:rsid w:val="00E00142"/>
    <w:rsid w:val="00E22651"/>
    <w:rsid w:val="00E432DF"/>
    <w:rsid w:val="00EA0D50"/>
    <w:rsid w:val="00EA583C"/>
    <w:rsid w:val="00EB2512"/>
    <w:rsid w:val="00EB2BB8"/>
    <w:rsid w:val="00EC635D"/>
    <w:rsid w:val="00ED108F"/>
    <w:rsid w:val="00EE75AC"/>
    <w:rsid w:val="00F46D20"/>
    <w:rsid w:val="00F6594D"/>
    <w:rsid w:val="00FD40D3"/>
    <w:rsid w:val="00FF4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C3EBC4-5467-43EB-89BE-158E00E33E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4620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2">
    <w:name w:val="heading 2"/>
    <w:basedOn w:val="a"/>
    <w:next w:val="a"/>
    <w:link w:val="20"/>
    <w:qFormat/>
    <w:rsid w:val="00844620"/>
    <w:pPr>
      <w:keepNext/>
      <w:numPr>
        <w:ilvl w:val="1"/>
        <w:numId w:val="1"/>
      </w:numPr>
      <w:jc w:val="center"/>
      <w:outlineLvl w:val="1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44620"/>
    <w:rPr>
      <w:rFonts w:ascii="Times New Roman" w:eastAsia="Times New Roman" w:hAnsi="Times New Roman" w:cs="Times New Roman"/>
      <w:b/>
      <w:szCs w:val="20"/>
      <w:lang w:eastAsia="zh-CN"/>
    </w:rPr>
  </w:style>
  <w:style w:type="paragraph" w:styleId="a3">
    <w:name w:val="header"/>
    <w:basedOn w:val="a"/>
    <w:link w:val="a4"/>
    <w:uiPriority w:val="99"/>
    <w:rsid w:val="00844620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qFormat/>
    <w:rsid w:val="00844620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---">
    <w:name w:val="---"/>
    <w:basedOn w:val="a"/>
    <w:rsid w:val="00844620"/>
    <w:pPr>
      <w:numPr>
        <w:numId w:val="2"/>
      </w:numPr>
    </w:pPr>
    <w:rPr>
      <w:sz w:val="24"/>
    </w:rPr>
  </w:style>
  <w:style w:type="paragraph" w:styleId="a5">
    <w:name w:val="Balloon Text"/>
    <w:basedOn w:val="a"/>
    <w:link w:val="a6"/>
    <w:uiPriority w:val="99"/>
    <w:semiHidden/>
    <w:unhideWhenUsed/>
    <w:qFormat/>
    <w:rsid w:val="00145EE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qFormat/>
    <w:rsid w:val="00145EE9"/>
    <w:rPr>
      <w:rFonts w:ascii="Segoe UI" w:eastAsia="Times New Roman" w:hAnsi="Segoe UI" w:cs="Segoe UI"/>
      <w:sz w:val="18"/>
      <w:szCs w:val="18"/>
      <w:lang w:eastAsia="zh-CN"/>
    </w:rPr>
  </w:style>
  <w:style w:type="paragraph" w:styleId="21">
    <w:name w:val="Body Text 2"/>
    <w:basedOn w:val="a"/>
    <w:link w:val="22"/>
    <w:rsid w:val="00421ED2"/>
    <w:pPr>
      <w:suppressAutoHyphens w:val="0"/>
    </w:pPr>
    <w:rPr>
      <w:b/>
      <w:bCs/>
      <w:i/>
      <w:iCs/>
      <w:sz w:val="72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421ED2"/>
    <w:rPr>
      <w:rFonts w:ascii="Times New Roman" w:eastAsia="Times New Roman" w:hAnsi="Times New Roman" w:cs="Times New Roman"/>
      <w:b/>
      <w:bCs/>
      <w:i/>
      <w:iCs/>
      <w:sz w:val="72"/>
      <w:szCs w:val="24"/>
      <w:lang w:eastAsia="ru-RU"/>
    </w:rPr>
  </w:style>
  <w:style w:type="character" w:styleId="a7">
    <w:name w:val="Hyperlink"/>
    <w:basedOn w:val="a0"/>
    <w:uiPriority w:val="99"/>
    <w:unhideWhenUsed/>
    <w:rsid w:val="00AB1D37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DA40F9"/>
    <w:pPr>
      <w:ind w:left="720"/>
      <w:contextualSpacing/>
    </w:pPr>
  </w:style>
  <w:style w:type="character" w:customStyle="1" w:styleId="a9">
    <w:name w:val="Название Знак"/>
    <w:basedOn w:val="a0"/>
    <w:qFormat/>
    <w:rsid w:val="00EE75A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a">
    <w:name w:val="Основной текст_"/>
    <w:basedOn w:val="a0"/>
    <w:qFormat/>
    <w:rsid w:val="00EE75A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23">
    <w:name w:val="Основной текст (2)_"/>
    <w:basedOn w:val="a0"/>
    <w:link w:val="24"/>
    <w:qFormat/>
    <w:rsid w:val="00EE75AC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ab">
    <w:name w:val="Нижний колонтитул Знак"/>
    <w:basedOn w:val="a0"/>
    <w:uiPriority w:val="99"/>
    <w:qFormat/>
    <w:rsid w:val="00EE75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Заголовок №1_"/>
    <w:basedOn w:val="a0"/>
    <w:link w:val="10"/>
    <w:qFormat/>
    <w:rsid w:val="00EE75AC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214pt0pt">
    <w:name w:val="Основной текст (2) + 14 pt;Не полужирный;Не курсив;Интервал 0 pt"/>
    <w:basedOn w:val="23"/>
    <w:qFormat/>
    <w:rsid w:val="00EE75AC"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color w:val="000000"/>
      <w:spacing w:val="0"/>
      <w:w w:val="100"/>
      <w:sz w:val="28"/>
      <w:szCs w:val="28"/>
      <w:u w:val="none"/>
      <w:shd w:val="clear" w:color="auto" w:fill="FFFFFF"/>
      <w:lang w:val="ru-RU"/>
    </w:rPr>
  </w:style>
  <w:style w:type="character" w:customStyle="1" w:styleId="135pt">
    <w:name w:val="Основной текст + 13;5 pt"/>
    <w:basedOn w:val="aa"/>
    <w:qFormat/>
    <w:rsid w:val="00EE75A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7"/>
      <w:szCs w:val="27"/>
      <w:u w:val="none"/>
      <w:shd w:val="clear" w:color="auto" w:fill="FFFFFF"/>
      <w:lang w:val="ru-RU"/>
    </w:rPr>
  </w:style>
  <w:style w:type="character" w:customStyle="1" w:styleId="ac">
    <w:name w:val="Колонтитул_"/>
    <w:basedOn w:val="a0"/>
    <w:qFormat/>
    <w:rsid w:val="00EE75AC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27"/>
      <w:szCs w:val="27"/>
      <w:u w:val="none"/>
    </w:rPr>
  </w:style>
  <w:style w:type="character" w:customStyle="1" w:styleId="ad">
    <w:name w:val="Колонтитул"/>
    <w:basedOn w:val="ac"/>
    <w:qFormat/>
    <w:rsid w:val="00EE75AC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7"/>
      <w:szCs w:val="27"/>
      <w:u w:val="none"/>
      <w:lang w:val="ru-RU"/>
    </w:rPr>
  </w:style>
  <w:style w:type="paragraph" w:customStyle="1" w:styleId="Heading">
    <w:name w:val="Heading"/>
    <w:basedOn w:val="a"/>
    <w:next w:val="ae"/>
    <w:qFormat/>
    <w:rsid w:val="00EE75AC"/>
    <w:pPr>
      <w:keepNext/>
      <w:spacing w:before="240" w:after="120"/>
    </w:pPr>
    <w:rPr>
      <w:rFonts w:ascii="Liberation Sans" w:eastAsia="Microsoft YaHei" w:hAnsi="Liberation Sans" w:cs="Mangal"/>
      <w:szCs w:val="28"/>
      <w:lang w:eastAsia="ru-RU"/>
    </w:rPr>
  </w:style>
  <w:style w:type="paragraph" w:styleId="ae">
    <w:name w:val="Body Text"/>
    <w:basedOn w:val="a"/>
    <w:link w:val="af"/>
    <w:rsid w:val="00EE75AC"/>
    <w:pPr>
      <w:spacing w:after="140" w:line="276" w:lineRule="auto"/>
    </w:pPr>
    <w:rPr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EE75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List"/>
    <w:basedOn w:val="ae"/>
    <w:rsid w:val="00EE75AC"/>
    <w:rPr>
      <w:rFonts w:cs="Mangal"/>
    </w:rPr>
  </w:style>
  <w:style w:type="paragraph" w:styleId="af1">
    <w:name w:val="caption"/>
    <w:basedOn w:val="a"/>
    <w:qFormat/>
    <w:rsid w:val="00EE75AC"/>
    <w:pPr>
      <w:suppressLineNumbers/>
      <w:spacing w:before="120" w:after="120"/>
    </w:pPr>
    <w:rPr>
      <w:rFonts w:cs="Mangal"/>
      <w:i/>
      <w:iCs/>
      <w:sz w:val="24"/>
      <w:szCs w:val="24"/>
      <w:lang w:eastAsia="ru-RU"/>
    </w:rPr>
  </w:style>
  <w:style w:type="paragraph" w:customStyle="1" w:styleId="Index">
    <w:name w:val="Index"/>
    <w:basedOn w:val="a"/>
    <w:qFormat/>
    <w:rsid w:val="00EE75AC"/>
    <w:pPr>
      <w:suppressLineNumbers/>
    </w:pPr>
    <w:rPr>
      <w:rFonts w:cs="Mangal"/>
      <w:sz w:val="24"/>
      <w:szCs w:val="24"/>
      <w:lang w:eastAsia="ru-RU"/>
    </w:rPr>
  </w:style>
  <w:style w:type="paragraph" w:styleId="af2">
    <w:name w:val="Title"/>
    <w:basedOn w:val="a"/>
    <w:link w:val="11"/>
    <w:qFormat/>
    <w:rsid w:val="00EE75AC"/>
    <w:pPr>
      <w:jc w:val="center"/>
    </w:pPr>
    <w:rPr>
      <w:b/>
      <w:bCs/>
      <w:szCs w:val="24"/>
      <w:lang w:eastAsia="ru-RU"/>
    </w:rPr>
  </w:style>
  <w:style w:type="character" w:customStyle="1" w:styleId="11">
    <w:name w:val="Название Знак1"/>
    <w:basedOn w:val="a0"/>
    <w:link w:val="af2"/>
    <w:rsid w:val="00EE75A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PlusNonformat">
    <w:name w:val="ConsPlusNonformat"/>
    <w:qFormat/>
    <w:rsid w:val="00EE75AC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0">
    <w:name w:val="Основной текст1"/>
    <w:basedOn w:val="a"/>
    <w:link w:val="1"/>
    <w:qFormat/>
    <w:rsid w:val="00EE75AC"/>
    <w:pPr>
      <w:widowControl w:val="0"/>
      <w:shd w:val="clear" w:color="auto" w:fill="FFFFFF"/>
      <w:spacing w:line="638" w:lineRule="exact"/>
      <w:jc w:val="center"/>
    </w:pPr>
    <w:rPr>
      <w:b/>
      <w:bCs/>
      <w:sz w:val="27"/>
      <w:szCs w:val="27"/>
      <w:lang w:eastAsia="en-US"/>
    </w:rPr>
  </w:style>
  <w:style w:type="paragraph" w:customStyle="1" w:styleId="24">
    <w:name w:val="Основной текст (2)"/>
    <w:basedOn w:val="a"/>
    <w:link w:val="23"/>
    <w:qFormat/>
    <w:rsid w:val="00EE75AC"/>
    <w:pPr>
      <w:widowControl w:val="0"/>
      <w:shd w:val="clear" w:color="auto" w:fill="FFFFFF"/>
      <w:spacing w:after="600" w:line="322" w:lineRule="exact"/>
      <w:jc w:val="center"/>
    </w:pPr>
    <w:rPr>
      <w:b/>
      <w:bCs/>
      <w:sz w:val="27"/>
      <w:szCs w:val="27"/>
      <w:lang w:eastAsia="en-US"/>
    </w:rPr>
  </w:style>
  <w:style w:type="paragraph" w:customStyle="1" w:styleId="25">
    <w:name w:val="Основной текст2"/>
    <w:basedOn w:val="a"/>
    <w:qFormat/>
    <w:rsid w:val="00EE75AC"/>
    <w:pPr>
      <w:widowControl w:val="0"/>
      <w:shd w:val="clear" w:color="auto" w:fill="FFFFFF"/>
      <w:spacing w:before="900" w:line="326" w:lineRule="exact"/>
      <w:jc w:val="both"/>
    </w:pPr>
    <w:rPr>
      <w:color w:val="000000"/>
      <w:sz w:val="25"/>
      <w:szCs w:val="25"/>
      <w:lang w:eastAsia="ru-RU"/>
    </w:rPr>
  </w:style>
  <w:style w:type="paragraph" w:customStyle="1" w:styleId="HeaderandFooter">
    <w:name w:val="Header and Footer"/>
    <w:basedOn w:val="a"/>
    <w:qFormat/>
    <w:rsid w:val="00EE75AC"/>
    <w:rPr>
      <w:sz w:val="24"/>
      <w:szCs w:val="24"/>
      <w:lang w:eastAsia="ru-RU"/>
    </w:rPr>
  </w:style>
  <w:style w:type="paragraph" w:styleId="af3">
    <w:name w:val="footer"/>
    <w:basedOn w:val="a"/>
    <w:link w:val="12"/>
    <w:uiPriority w:val="99"/>
    <w:unhideWhenUsed/>
    <w:rsid w:val="00EE75AC"/>
    <w:pPr>
      <w:tabs>
        <w:tab w:val="center" w:pos="4677"/>
        <w:tab w:val="right" w:pos="9355"/>
      </w:tabs>
    </w:pPr>
    <w:rPr>
      <w:sz w:val="24"/>
      <w:szCs w:val="24"/>
      <w:lang w:eastAsia="ru-RU"/>
    </w:rPr>
  </w:style>
  <w:style w:type="character" w:customStyle="1" w:styleId="12">
    <w:name w:val="Нижний колонтитул Знак1"/>
    <w:basedOn w:val="a0"/>
    <w:link w:val="af3"/>
    <w:uiPriority w:val="99"/>
    <w:rsid w:val="00EE75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Заголовок №1"/>
    <w:basedOn w:val="a"/>
    <w:qFormat/>
    <w:rsid w:val="00EE75AC"/>
    <w:pPr>
      <w:widowControl w:val="0"/>
      <w:shd w:val="clear" w:color="auto" w:fill="FFFFFF"/>
      <w:spacing w:before="300" w:after="360"/>
      <w:jc w:val="center"/>
      <w:outlineLvl w:val="0"/>
    </w:pPr>
    <w:rPr>
      <w:b/>
      <w:bCs/>
      <w:sz w:val="27"/>
      <w:szCs w:val="27"/>
      <w:lang w:eastAsia="en-US"/>
    </w:rPr>
  </w:style>
  <w:style w:type="paragraph" w:styleId="af4">
    <w:name w:val="No Spacing"/>
    <w:uiPriority w:val="1"/>
    <w:qFormat/>
    <w:rsid w:val="00EE75AC"/>
    <w:pPr>
      <w:widowControl w:val="0"/>
      <w:suppressAutoHyphens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table" w:customStyle="1" w:styleId="14">
    <w:name w:val="Сетка таблицы1"/>
    <w:basedOn w:val="a1"/>
    <w:uiPriority w:val="59"/>
    <w:rsid w:val="00EE75AC"/>
    <w:pPr>
      <w:suppressAutoHyphens/>
      <w:spacing w:after="0" w:line="240" w:lineRule="auto"/>
    </w:pPr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5">
    <w:name w:val="Table Grid"/>
    <w:basedOn w:val="a1"/>
    <w:uiPriority w:val="39"/>
    <w:rsid w:val="002C54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6">
    <w:name w:val="Знак"/>
    <w:basedOn w:val="a"/>
    <w:rsid w:val="00BC4944"/>
    <w:pPr>
      <w:widowControl w:val="0"/>
      <w:suppressAutoHyphens w:val="0"/>
      <w:adjustRightInd w:val="0"/>
      <w:spacing w:after="160" w:line="240" w:lineRule="exact"/>
      <w:jc w:val="right"/>
    </w:pPr>
    <w:rPr>
      <w:rFonts w:ascii="Arial" w:hAnsi="Arial"/>
      <w:sz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705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6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1</Pages>
  <Words>430</Words>
  <Characters>2456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Chumakova Valentina</dc:creator>
  <cp:keywords/>
  <dc:description/>
  <cp:lastModifiedBy>User1</cp:lastModifiedBy>
  <cp:revision>40</cp:revision>
  <cp:lastPrinted>2026-06-25T03:18:00Z</cp:lastPrinted>
  <dcterms:created xsi:type="dcterms:W3CDTF">2025-06-16T05:02:00Z</dcterms:created>
  <dcterms:modified xsi:type="dcterms:W3CDTF">2026-06-25T03:18:00Z</dcterms:modified>
</cp:coreProperties>
</file>